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463E69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463E69"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463E69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463E69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Contable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463E69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463E69">
              <w:rPr>
                <w:rFonts w:ascii="Noto Sans Light" w:hAnsi="Noto Sans Light" w:cs="Noto Sans Light"/>
                <w:b/>
                <w:sz w:val="16"/>
                <w:szCs w:val="16"/>
              </w:rPr>
              <w:t>Presupuestario</w:t>
            </w:r>
          </w:p>
        </w:tc>
      </w:tr>
      <w:tr w:rsidR="00DC1E96" w:rsidTr="002C3FB1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463E69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463E69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463E69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463E69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463E69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463E69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463E69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463E69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4639B8" w:rsidTr="0058639E">
        <w:tc>
          <w:tcPr>
            <w:tcW w:w="467" w:type="dxa"/>
            <w:tcBorders>
              <w:bottom w:val="nil"/>
            </w:tcBorders>
          </w:tcPr>
          <w:p w:rsidR="004639B8" w:rsidRPr="005D161B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4639B8" w:rsidRPr="005D161B" w:rsidRDefault="001C0761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Por las denuncias ante el Ministerio Público Federal, cuando no sea posible determinar responsable, derivadas del extravío o robo de bienes de la Entidad y los pliegos de responsabilidades fincados.</w:t>
            </w:r>
          </w:p>
        </w:tc>
        <w:tc>
          <w:tcPr>
            <w:tcW w:w="2268" w:type="dxa"/>
            <w:tcBorders>
              <w:bottom w:val="nil"/>
            </w:tcBorders>
          </w:tcPr>
          <w:p w:rsidR="004639B8" w:rsidRPr="005D161B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4639B8" w:rsidRPr="005D161B" w:rsidRDefault="004639B8" w:rsidP="004639B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5D161B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5D161B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5D161B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5D161B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0761" w:rsidTr="0096593F">
        <w:tc>
          <w:tcPr>
            <w:tcW w:w="467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Activo Circulante</w:t>
            </w: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1C0761" w:rsidRPr="005D161B" w:rsidRDefault="00D62D1D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P</w:t>
            </w:r>
            <w:r w:rsidR="001C0761" w:rsidRPr="005D161B">
              <w:rPr>
                <w:rFonts w:ascii="Noto Sans Light" w:hAnsi="Noto Sans Light" w:cs="Noto Sans Light"/>
                <w:sz w:val="16"/>
                <w:szCs w:val="16"/>
              </w:rPr>
              <w:t>liego de responsabilidades o documento equivalente emitido por la autoridad competente y/o Acta ante el Ministerio Público.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  <w:r w:rsidRPr="005D161B">
              <w:rPr>
                <w:rFonts w:ascii="Noto Sans Light" w:hAnsi="Noto Sans Light" w:cs="Noto Sans Light"/>
                <w:sz w:val="16"/>
                <w:szCs w:val="16"/>
              </w:rPr>
              <w:br/>
              <w:t>Efectivo</w:t>
            </w:r>
          </w:p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0761" w:rsidTr="0096593F">
        <w:tc>
          <w:tcPr>
            <w:tcW w:w="467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1C0761" w:rsidRPr="005D161B" w:rsidRDefault="001C0761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5D161B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Bancos Tesorería </w:t>
            </w:r>
          </w:p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0761" w:rsidTr="0096593F">
        <w:tc>
          <w:tcPr>
            <w:tcW w:w="467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1C0761" w:rsidRPr="005D161B" w:rsidRDefault="001C0761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1.1.4.1</w:t>
            </w:r>
          </w:p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Inventario de Mercancías para venta</w:t>
            </w:r>
          </w:p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0761" w:rsidTr="00DD055A">
        <w:tc>
          <w:tcPr>
            <w:tcW w:w="467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de Producción</w:t>
            </w:r>
          </w:p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C0761" w:rsidTr="00DD055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1C0761" w:rsidRPr="005D161B" w:rsidRDefault="001C0761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C0761" w:rsidRPr="005D161B" w:rsidRDefault="001C0761" w:rsidP="001C07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C0761" w:rsidRPr="005D161B" w:rsidRDefault="001C0761" w:rsidP="001C07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C0761" w:rsidRPr="005D161B" w:rsidRDefault="001C0761" w:rsidP="001C07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62D1D" w:rsidTr="00DD055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D62D1D" w:rsidRPr="005D161B" w:rsidRDefault="00D62D1D" w:rsidP="00D62D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D62D1D" w:rsidRPr="005D161B" w:rsidRDefault="00D62D1D" w:rsidP="00D62D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Activo no Circulante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62D1D" w:rsidRPr="005D161B" w:rsidRDefault="00D62D1D" w:rsidP="00D62D1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Pliego de responsabilidades o documento equivalente emitido por la autoridad competente y/o Acta ante el Ministerio Público.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62D1D" w:rsidRPr="005D161B" w:rsidRDefault="00D62D1D" w:rsidP="00D62D1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62D1D" w:rsidRPr="005D161B" w:rsidRDefault="00D62D1D" w:rsidP="00D62D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D62D1D" w:rsidRPr="005D161B" w:rsidRDefault="00D62D1D" w:rsidP="00D62D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62D1D" w:rsidRPr="005D161B" w:rsidRDefault="00D62D1D" w:rsidP="00D62D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D62D1D" w:rsidRPr="005D161B" w:rsidRDefault="00D62D1D" w:rsidP="00D62D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D62D1D" w:rsidRPr="005D161B" w:rsidRDefault="00D62D1D" w:rsidP="00D62D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62D1D" w:rsidRPr="005D161B" w:rsidRDefault="00D62D1D" w:rsidP="00D62D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62D1D" w:rsidRPr="005D161B" w:rsidRDefault="00D62D1D" w:rsidP="00D62D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B55AB" w:rsidTr="0058639E">
        <w:tc>
          <w:tcPr>
            <w:tcW w:w="467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 xml:space="preserve">1.2.6.3 </w:t>
            </w:r>
            <w:r w:rsidRPr="005D161B">
              <w:rPr>
                <w:rFonts w:ascii="Noto Sans Light" w:hAnsi="Noto Sans Light" w:cs="Noto Sans Light"/>
                <w:sz w:val="16"/>
                <w:szCs w:val="16"/>
              </w:rPr>
              <w:br/>
              <w:t>Depreciación Acumulada de Bienes 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B55AB" w:rsidTr="0058639E">
        <w:tc>
          <w:tcPr>
            <w:tcW w:w="467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 xml:space="preserve">1.2.6.4 </w:t>
            </w:r>
            <w:r w:rsidRPr="005D161B">
              <w:rPr>
                <w:rFonts w:ascii="Noto Sans Light" w:hAnsi="Noto Sans Light" w:cs="Noto Sans Light"/>
                <w:sz w:val="16"/>
                <w:szCs w:val="16"/>
              </w:rPr>
              <w:br/>
              <w:t>Deterioro Acumulado de 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B55AB" w:rsidTr="00DD055A">
        <w:tc>
          <w:tcPr>
            <w:tcW w:w="467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E25F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B55AB" w:rsidTr="00DD055A">
        <w:tc>
          <w:tcPr>
            <w:tcW w:w="467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B55AB" w:rsidTr="008106AC">
        <w:tc>
          <w:tcPr>
            <w:tcW w:w="467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B55AB" w:rsidRPr="005D161B" w:rsidRDefault="001B55AB" w:rsidP="001B55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A47A1" w:rsidTr="00576525">
        <w:tc>
          <w:tcPr>
            <w:tcW w:w="467" w:type="dxa"/>
            <w:tcBorders>
              <w:top w:val="nil"/>
              <w:bottom w:val="nil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vMerge w:val="restart"/>
            <w:tcBorders>
              <w:top w:val="nil"/>
            </w:tcBorders>
          </w:tcPr>
          <w:p w:rsidR="002A47A1" w:rsidRPr="005D161B" w:rsidRDefault="002A47A1" w:rsidP="009736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Por las denuncias ante el Ministerio Público cuando no sea posible determinar responsable por recursos que afectaron el gasto, cuando se determine durante el ejercicio.</w:t>
            </w: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2A47A1" w:rsidRPr="005D161B" w:rsidRDefault="002A47A1" w:rsidP="009736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Pliego de responsabilidades o documento equivalente emitido por la autoridad competente y/o Acta ante el Ministerio Público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A47A1" w:rsidRPr="005D161B" w:rsidRDefault="002A47A1" w:rsidP="0097362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5.1.1</w:t>
            </w:r>
            <w:r w:rsidRPr="005D161B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(1</w:t>
            </w:r>
          </w:p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Servicios Personales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A47A1" w:rsidTr="002A47A1">
        <w:tc>
          <w:tcPr>
            <w:tcW w:w="467" w:type="dxa"/>
            <w:tcBorders>
              <w:top w:val="nil"/>
              <w:bottom w:val="nil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nil"/>
            </w:tcBorders>
          </w:tcPr>
          <w:p w:rsidR="002A47A1" w:rsidRPr="005D161B" w:rsidRDefault="002A47A1" w:rsidP="009736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2A47A1" w:rsidRPr="005D161B" w:rsidRDefault="002A47A1" w:rsidP="009736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A47A1" w:rsidRPr="005D161B" w:rsidRDefault="002A47A1" w:rsidP="0097362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47A1" w:rsidRPr="005D161B" w:rsidRDefault="002A47A1" w:rsidP="002A47A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5.1.2</w:t>
            </w:r>
            <w:r w:rsidRPr="005D161B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(1</w:t>
            </w:r>
          </w:p>
          <w:p w:rsidR="002A47A1" w:rsidRPr="005D161B" w:rsidRDefault="002A47A1" w:rsidP="002A47A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Materiales y Suministros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A47A1" w:rsidTr="002A47A1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2A47A1" w:rsidRPr="005D161B" w:rsidRDefault="002A47A1" w:rsidP="009736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A47A1" w:rsidRPr="005D161B" w:rsidRDefault="002A47A1" w:rsidP="009736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A47A1" w:rsidRPr="005D161B" w:rsidRDefault="002A47A1" w:rsidP="0097362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A47A1" w:rsidRPr="005D161B" w:rsidRDefault="002A47A1" w:rsidP="002A47A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5.1.3</w:t>
            </w:r>
            <w:r w:rsidRPr="005D161B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(1</w:t>
            </w:r>
          </w:p>
          <w:p w:rsidR="002A47A1" w:rsidRPr="005D161B" w:rsidRDefault="002A47A1" w:rsidP="002A47A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Servicios Generales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A47A1" w:rsidRPr="005D161B" w:rsidRDefault="002A47A1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7362C" w:rsidTr="002A47A1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97362C" w:rsidRPr="005D161B" w:rsidRDefault="0097362C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97362C" w:rsidRPr="005D161B" w:rsidRDefault="0097362C" w:rsidP="009736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Por las denuncias ante el Ministerio Público cuando no sea posible determinar responsable por recursos que afectaron el gasto, cuando corresponda a ejercicios anteriores.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97362C" w:rsidRPr="005D161B" w:rsidRDefault="0097362C" w:rsidP="0097362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Pliego de responsabilidades o documento equivalente emitido por la autoridad competente y/o Acta ante el Ministerio Público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7362C" w:rsidRPr="005D161B" w:rsidRDefault="0097362C" w:rsidP="0097362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7362C" w:rsidRPr="005D161B" w:rsidRDefault="0097362C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97362C" w:rsidRPr="005D161B" w:rsidRDefault="0097362C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A59B1" w:rsidRPr="005D161B" w:rsidRDefault="00BA59B1" w:rsidP="00BA59B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3.2.2.1</w:t>
            </w:r>
          </w:p>
          <w:p w:rsidR="0097362C" w:rsidRPr="005D161B" w:rsidRDefault="00BA59B1" w:rsidP="00BA59B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Resultados de Ejercicios Anteriores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7362C" w:rsidRPr="005D161B" w:rsidRDefault="0097362C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7362C" w:rsidRPr="005D161B" w:rsidRDefault="0097362C" w:rsidP="0097362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3479B" w:rsidTr="002A47A1">
        <w:tc>
          <w:tcPr>
            <w:tcW w:w="467" w:type="dxa"/>
            <w:tcBorders>
              <w:top w:val="nil"/>
              <w:bottom w:val="nil"/>
            </w:tcBorders>
          </w:tcPr>
          <w:p w:rsidR="00F3479B" w:rsidRPr="005D161B" w:rsidRDefault="00F3479B" w:rsidP="00F3479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3479B" w:rsidRPr="005D161B" w:rsidRDefault="00F3479B" w:rsidP="00F3479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Por los cobros parciales y/o liquidaciones de las denuncias por los pliegos de responsabilidades fincados, derivados de los casos que fueron denunciados al Ministerio Público Federal a favor de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3479B" w:rsidRPr="005D161B" w:rsidRDefault="00F3479B" w:rsidP="00F3479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3479B" w:rsidRPr="005D161B" w:rsidRDefault="00F3479B" w:rsidP="00F3479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479B" w:rsidRPr="005D161B" w:rsidRDefault="00F3479B" w:rsidP="00F3479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F3479B" w:rsidRPr="005D161B" w:rsidRDefault="00F3479B" w:rsidP="00F3479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  <w:p w:rsidR="00F3479B" w:rsidRPr="005D161B" w:rsidRDefault="00F3479B" w:rsidP="00F3479B">
            <w:pPr>
              <w:spacing w:line="276" w:lineRule="auto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479B" w:rsidRPr="005D161B" w:rsidRDefault="00F3479B" w:rsidP="00F3479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F3479B" w:rsidRPr="005D161B" w:rsidRDefault="00F3479B" w:rsidP="00F3479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479B" w:rsidRPr="005D161B" w:rsidRDefault="00F3479B" w:rsidP="00F3479B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5D161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 xml:space="preserve">8.1.2.1 </w:t>
            </w:r>
            <w:r w:rsidRPr="005D161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3479B" w:rsidRPr="005D161B" w:rsidRDefault="00F3479B" w:rsidP="00F3479B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5D161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 xml:space="preserve">8.1.4.1 </w:t>
            </w:r>
            <w:r w:rsidRPr="005D161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Ingresos Devengado</w:t>
            </w:r>
          </w:p>
        </w:tc>
      </w:tr>
      <w:tr w:rsidR="0041476F" w:rsidRPr="002C3FB1" w:rsidTr="00DD055A">
        <w:tc>
          <w:tcPr>
            <w:tcW w:w="467" w:type="dxa"/>
            <w:tcBorders>
              <w:top w:val="nil"/>
              <w:bottom w:val="nil"/>
            </w:tcBorders>
          </w:tcPr>
          <w:p w:rsidR="0041476F" w:rsidRPr="005D161B" w:rsidRDefault="0041476F" w:rsidP="0041476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1476F" w:rsidRPr="005D161B" w:rsidRDefault="0041476F" w:rsidP="0041476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1476F" w:rsidRPr="005D161B" w:rsidRDefault="0041476F" w:rsidP="0041476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1476F" w:rsidRPr="005D161B" w:rsidRDefault="0041476F" w:rsidP="0041476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76F" w:rsidRPr="005D161B" w:rsidRDefault="0041476F" w:rsidP="0041476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76F" w:rsidRPr="005D161B" w:rsidRDefault="0041476F" w:rsidP="0041476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76F" w:rsidRPr="005D161B" w:rsidRDefault="0041476F" w:rsidP="0041476F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5D161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 xml:space="preserve">8.1.4.1 </w:t>
            </w:r>
            <w:r w:rsidRPr="005D161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1476F" w:rsidRPr="005D161B" w:rsidRDefault="0041476F" w:rsidP="0041476F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5D161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 xml:space="preserve">8.1.5.1 </w:t>
            </w:r>
            <w:r w:rsidRPr="005D161B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Ingresos Recaudado</w:t>
            </w:r>
          </w:p>
        </w:tc>
      </w:tr>
      <w:tr w:rsidR="00572AE1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572AE1" w:rsidRPr="005D161B" w:rsidRDefault="00096802" w:rsidP="00572A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72AE1" w:rsidRPr="005D161B" w:rsidRDefault="00572AE1" w:rsidP="00572AE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Por la dispensa, imposibilidad práctica de cobro, prescripción o caducidad legal de las denuncias ante el Ministerio Público o pliego de responsabilidades fincados.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72AE1" w:rsidRPr="005D161B" w:rsidRDefault="00572AE1" w:rsidP="00572AE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Auxiliar contable, resolución del área jurídica correspondiente.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72AE1" w:rsidRPr="005D161B" w:rsidRDefault="00572AE1" w:rsidP="00572A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72AE1" w:rsidRPr="005D161B" w:rsidRDefault="00572AE1" w:rsidP="00572A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5.5.9.2</w:t>
            </w:r>
          </w:p>
          <w:p w:rsidR="00572AE1" w:rsidRPr="005D161B" w:rsidRDefault="00572AE1" w:rsidP="00572A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Pérdidas por Responsabilidades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72AE1" w:rsidRPr="005D161B" w:rsidRDefault="00572AE1" w:rsidP="00572A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572AE1" w:rsidRPr="005D161B" w:rsidRDefault="00572AE1" w:rsidP="00572A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72AE1" w:rsidRPr="005D161B" w:rsidRDefault="00572AE1" w:rsidP="00572A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72AE1" w:rsidRPr="005D161B" w:rsidRDefault="00572AE1" w:rsidP="00572AE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83C04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Por la restitución o reposición de bienes de consumo o muebles en reposición de los extraviados.</w:t>
            </w:r>
            <w:r w:rsidR="00F245FB" w:rsidRPr="005D161B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F245FB" w:rsidRPr="005D161B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83C04" w:rsidRPr="002C3FB1" w:rsidTr="002A47A1">
        <w:tc>
          <w:tcPr>
            <w:tcW w:w="467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83C04" w:rsidRPr="005D161B" w:rsidRDefault="00683C04" w:rsidP="00EA3EE4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Activo Circulante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Acta administrativa correspondiente en términos de las disposiciones aplicables, Factura, Contrato.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3C04" w:rsidRPr="005D161B" w:rsidRDefault="00683C0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  <w:r w:rsidRPr="005D161B">
              <w:rPr>
                <w:rFonts w:ascii="Noto Sans Light" w:hAnsi="Noto Sans Light" w:cs="Noto Sans Light"/>
                <w:sz w:val="16"/>
                <w:szCs w:val="16"/>
              </w:rPr>
              <w:br/>
              <w:t>Efectivo</w:t>
            </w:r>
          </w:p>
          <w:p w:rsidR="00683C04" w:rsidRPr="005D161B" w:rsidRDefault="00683C0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3C04" w:rsidRPr="005D161B" w:rsidRDefault="00683C0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683C04" w:rsidRPr="005D161B" w:rsidRDefault="00683C0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83C04" w:rsidRPr="002C3FB1" w:rsidTr="002A47A1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683C04" w:rsidRDefault="00683C04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A47A1" w:rsidRDefault="002A47A1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A47A1" w:rsidRDefault="002A47A1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A47A1" w:rsidRDefault="002A47A1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A47A1" w:rsidRDefault="002A47A1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A47A1" w:rsidRDefault="002A47A1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A47A1" w:rsidRDefault="002A47A1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A47A1" w:rsidRDefault="002A47A1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A47A1" w:rsidRPr="005D161B" w:rsidRDefault="002A47A1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83C04" w:rsidRPr="005D161B" w:rsidRDefault="00683C04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83C04" w:rsidRPr="005D161B" w:rsidRDefault="00683C0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  <w:r w:rsidRPr="005D161B">
              <w:rPr>
                <w:rFonts w:ascii="Noto Sans Light" w:hAnsi="Noto Sans Light" w:cs="Noto Sans Light"/>
                <w:sz w:val="16"/>
                <w:szCs w:val="16"/>
              </w:rPr>
              <w:br/>
              <w:t>Bancos Tesorería</w:t>
            </w:r>
          </w:p>
          <w:p w:rsidR="00683C04" w:rsidRPr="005D161B" w:rsidRDefault="00683C0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 xml:space="preserve">4.3.9.9                     Otros Ingresos y Beneficios Varios </w:t>
            </w:r>
            <w:r w:rsidRPr="005D161B">
              <w:rPr>
                <w:rFonts w:ascii="Noto Sans Light" w:hAnsi="Noto Sans Light" w:cs="Noto Sans Light"/>
                <w:b/>
                <w:sz w:val="14"/>
                <w:szCs w:val="16"/>
              </w:rPr>
              <w:t>(Valor del bien superior al dado de baja)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83C04" w:rsidRPr="005D161B" w:rsidRDefault="00683C0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A3EE4" w:rsidRPr="002C3FB1" w:rsidTr="002A47A1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A3EE4" w:rsidRPr="005D161B" w:rsidRDefault="00EA3EE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A3EE4" w:rsidRPr="005D161B" w:rsidRDefault="00EA3EE4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D055A" w:rsidRPr="005D161B" w:rsidRDefault="00DD055A" w:rsidP="00683C0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A3EE4" w:rsidRPr="005D161B" w:rsidRDefault="00EA3EE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1.1.4.1</w:t>
            </w:r>
          </w:p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Inventario de Mercancías para venta</w:t>
            </w:r>
          </w:p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A3EE4" w:rsidRPr="005D161B" w:rsidRDefault="00EA3EE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A3EE4" w:rsidRPr="005D161B" w:rsidRDefault="00EA3EE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A3EE4" w:rsidRPr="005D161B" w:rsidRDefault="00EA3EE4" w:rsidP="00683C0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A3EE4" w:rsidRPr="002C3FB1" w:rsidTr="002A47A1">
        <w:tc>
          <w:tcPr>
            <w:tcW w:w="467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1.1.4.4</w:t>
            </w:r>
          </w:p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Inventario de Materias Primas, materiales y Suministros de Producción</w:t>
            </w:r>
          </w:p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A3EE4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1.1.5.1</w:t>
            </w:r>
          </w:p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Almacén de Materiales y Suministros de Consumo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A3EE4" w:rsidTr="00DD055A">
        <w:tc>
          <w:tcPr>
            <w:tcW w:w="467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2A47A1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="00EA3EE4" w:rsidRPr="005D161B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Otros Gastos Varios </w:t>
            </w:r>
            <w:r w:rsidR="00EA3EE4" w:rsidRPr="005D161B">
              <w:rPr>
                <w:rFonts w:ascii="Noto Sans Light" w:hAnsi="Noto Sans Light" w:cs="Noto Sans Light"/>
                <w:b/>
                <w:sz w:val="14"/>
                <w:szCs w:val="16"/>
              </w:rPr>
              <w:t>(Valor inferior del bien al valor dado de baja)</w:t>
            </w:r>
          </w:p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3EE4" w:rsidRPr="005D161B" w:rsidRDefault="00EA3EE4" w:rsidP="00EA3E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23FD3" w:rsidTr="00DD055A">
        <w:tc>
          <w:tcPr>
            <w:tcW w:w="467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b)</w:t>
            </w: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ab/>
              <w:t>Activo no Circulante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Acta administrativa correspondiente en términos de las disposiciones aplicables, Factura, Contrato.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23FD3" w:rsidTr="002A47A1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23FD3" w:rsidRPr="005D161B" w:rsidRDefault="00623FD3" w:rsidP="00623F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23FD3" w:rsidRDefault="00623FD3" w:rsidP="00623FD3">
            <w:pPr>
              <w:jc w:val="center"/>
              <w:rPr>
                <w:rFonts w:ascii="Noto Sans Light" w:hAnsi="Noto Sans Light" w:cs="Noto Sans Light"/>
                <w:b/>
                <w:sz w:val="14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 xml:space="preserve">4.3.9.9                     Otros Ingresos y Beneficios Varios </w:t>
            </w:r>
            <w:r w:rsidRPr="005D161B">
              <w:rPr>
                <w:rFonts w:ascii="Noto Sans Light" w:hAnsi="Noto Sans Light" w:cs="Noto Sans Light"/>
                <w:b/>
                <w:sz w:val="14"/>
                <w:szCs w:val="16"/>
              </w:rPr>
              <w:t>(Valor del bien superior al dado de baja)</w:t>
            </w:r>
          </w:p>
          <w:p w:rsidR="002A47A1" w:rsidRPr="005D161B" w:rsidRDefault="002A47A1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23FD3" w:rsidTr="002A47A1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DD055A" w:rsidRPr="005D161B" w:rsidRDefault="00DD055A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623FD3" w:rsidRPr="005D161B" w:rsidRDefault="00623FD3" w:rsidP="00623F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  <w:p w:rsidR="00623FD3" w:rsidRPr="005D161B" w:rsidRDefault="00623FD3" w:rsidP="002A47A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23FD3" w:rsidTr="002A47A1">
        <w:tc>
          <w:tcPr>
            <w:tcW w:w="467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23FD3" w:rsidTr="00A51C47">
        <w:tc>
          <w:tcPr>
            <w:tcW w:w="467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23FD3" w:rsidTr="00A51C47">
        <w:tc>
          <w:tcPr>
            <w:tcW w:w="467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D161B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5D161B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23FD3" w:rsidTr="00A51C47">
        <w:tc>
          <w:tcPr>
            <w:tcW w:w="467" w:type="dxa"/>
            <w:tcBorders>
              <w:top w:val="nil"/>
              <w:bottom w:val="nil"/>
            </w:tcBorders>
          </w:tcPr>
          <w:p w:rsidR="00623FD3" w:rsidRPr="002F1902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23FD3" w:rsidRPr="005A5D0A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23FD3" w:rsidRPr="002F1902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23FD3" w:rsidRPr="002F1902" w:rsidRDefault="00623FD3" w:rsidP="00623F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463E69" w:rsidRDefault="002A47A1" w:rsidP="002A47A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  <w:r w:rsidRPr="00463E69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623FD3" w:rsidRPr="00463E69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Otros Gastos Varios </w:t>
            </w:r>
            <w:r w:rsidR="00623FD3" w:rsidRPr="00463E69">
              <w:rPr>
                <w:rFonts w:ascii="Noto Sans Light" w:hAnsi="Noto Sans Light" w:cs="Noto Sans Light"/>
                <w:b/>
                <w:sz w:val="14"/>
                <w:szCs w:val="16"/>
              </w:rPr>
              <w:t>(Valor inferior del bien al valor dado de baja)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463E69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463E69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23FD3" w:rsidRPr="00463E69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23FD3" w:rsidTr="00A51C4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623FD3" w:rsidRPr="002F1902" w:rsidRDefault="00623FD3" w:rsidP="00623FD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623FD3" w:rsidRPr="00F20FCB" w:rsidRDefault="00623FD3" w:rsidP="00EE2034">
            <w:pPr>
              <w:spacing w:before="120"/>
              <w:ind w:right="57"/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F20FCB">
              <w:rPr>
                <w:rFonts w:ascii="Noto Sans Light" w:hAnsi="Noto Sans Light" w:cs="Noto Sans Light"/>
                <w:b/>
                <w:sz w:val="16"/>
                <w:szCs w:val="16"/>
              </w:rPr>
              <w:t>1) Si la responsabilidad se determina dentro del ejercicio presupuestario, deberán cancelarse las cuentas de gasto</w:t>
            </w:r>
            <w:r w:rsidR="00EE2034" w:rsidRPr="00EE2034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5.1.1,</w:t>
            </w:r>
            <w:r w:rsidR="00EE2034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  <w:r w:rsidR="00EE2034" w:rsidRPr="00EE2034">
              <w:rPr>
                <w:rFonts w:ascii="Noto Sans Light" w:hAnsi="Noto Sans Light" w:cs="Noto Sans Light"/>
                <w:b/>
                <w:sz w:val="16"/>
                <w:szCs w:val="16"/>
              </w:rPr>
              <w:t>5.1.2, y 5.1.3</w:t>
            </w:r>
            <w:r w:rsidRPr="00F20FCB">
              <w:rPr>
                <w:rFonts w:ascii="Noto Sans Light" w:hAnsi="Noto Sans Light" w:cs="Noto Sans Light"/>
                <w:b/>
                <w:sz w:val="16"/>
                <w:szCs w:val="16"/>
              </w:rPr>
              <w:t>, sin afectar las cuentas de orden presupuestario.</w:t>
            </w:r>
          </w:p>
          <w:p w:rsidR="00623FD3" w:rsidRPr="00F245FB" w:rsidRDefault="00623FD3" w:rsidP="00623FD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623FD3" w:rsidRPr="00F245FB" w:rsidRDefault="00623FD3" w:rsidP="00623FD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F245FB">
              <w:rPr>
                <w:rFonts w:ascii="Noto Sans Light" w:hAnsi="Noto Sans Light" w:cs="Noto Sans Light"/>
                <w:b/>
                <w:sz w:val="16"/>
                <w:szCs w:val="16"/>
              </w:rPr>
              <w:t>2) Aplicación supletoria con base en el Manual de Contabilidad Gubernamental para el Poder Ejecut</w:t>
            </w:r>
            <w:r w:rsidR="00C6263B">
              <w:rPr>
                <w:rFonts w:ascii="Noto Sans Light" w:hAnsi="Noto Sans Light" w:cs="Noto Sans Light"/>
                <w:b/>
                <w:sz w:val="16"/>
                <w:szCs w:val="16"/>
              </w:rPr>
              <w:t>ivo Federal emitido por la SHCP.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23FD3" w:rsidRPr="002F1902" w:rsidRDefault="00623FD3" w:rsidP="00623FD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23FD3" w:rsidRPr="002F1902" w:rsidRDefault="00623FD3" w:rsidP="00623FD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23FD3" w:rsidRPr="002F1902" w:rsidRDefault="00623FD3" w:rsidP="00C6263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23FD3" w:rsidRPr="004639B8" w:rsidRDefault="00623FD3" w:rsidP="00C6263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23FD3" w:rsidRPr="002F1902" w:rsidRDefault="00623FD3" w:rsidP="00C6263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23FD3" w:rsidRPr="002F1902" w:rsidRDefault="00623FD3" w:rsidP="00C6263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C6263B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C6263B" w:rsidRPr="00C6263B">
          <w:rPr>
            <w:noProof/>
            <w:lang w:val="es-ES"/>
          </w:rPr>
          <w:t>11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C6263B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1D31DA">
      <w:rPr>
        <w:rFonts w:ascii="Noto Sans Light" w:hAnsi="Noto Sans Light" w:cs="Noto Sans Light"/>
        <w:b/>
        <w:color w:val="FFFFFF" w:themeColor="background1"/>
        <w:szCs w:val="28"/>
      </w:rPr>
      <w:t xml:space="preserve">22.- </w:t>
    </w:r>
    <w:r w:rsidR="00D62D1D">
      <w:rPr>
        <w:rFonts w:ascii="Noto Sans Light" w:hAnsi="Noto Sans Light" w:cs="Noto Sans Light"/>
        <w:b/>
        <w:color w:val="FFFFFF" w:themeColor="background1"/>
        <w:szCs w:val="28"/>
      </w:rPr>
      <w:t xml:space="preserve">DENUNCIAS AL MINISTERIO PÚBLICO Y </w:t>
    </w:r>
    <w:r w:rsidR="001D31DA">
      <w:rPr>
        <w:rFonts w:ascii="Noto Sans Light" w:hAnsi="Noto Sans Light" w:cs="Noto Sans Light"/>
        <w:b/>
        <w:color w:val="FFFFFF" w:themeColor="background1"/>
        <w:szCs w:val="28"/>
      </w:rPr>
      <w:t>RESPONSABILIDADES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027CC"/>
    <w:multiLevelType w:val="hybridMultilevel"/>
    <w:tmpl w:val="9D48668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F41DE"/>
    <w:multiLevelType w:val="hybridMultilevel"/>
    <w:tmpl w:val="5DFC299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4771FA"/>
    <w:multiLevelType w:val="hybridMultilevel"/>
    <w:tmpl w:val="210ABF80"/>
    <w:lvl w:ilvl="0" w:tplc="ECE48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10A86"/>
    <w:rsid w:val="000137BA"/>
    <w:rsid w:val="00014A58"/>
    <w:rsid w:val="000208A4"/>
    <w:rsid w:val="00052C8F"/>
    <w:rsid w:val="000903B8"/>
    <w:rsid w:val="00091142"/>
    <w:rsid w:val="00093FBA"/>
    <w:rsid w:val="00096802"/>
    <w:rsid w:val="00097DA4"/>
    <w:rsid w:val="000C15E6"/>
    <w:rsid w:val="000D6CFA"/>
    <w:rsid w:val="000E1A72"/>
    <w:rsid w:val="0010168E"/>
    <w:rsid w:val="0011204D"/>
    <w:rsid w:val="001260F2"/>
    <w:rsid w:val="00164297"/>
    <w:rsid w:val="0018128A"/>
    <w:rsid w:val="0018155A"/>
    <w:rsid w:val="001911F0"/>
    <w:rsid w:val="001A306E"/>
    <w:rsid w:val="001B55AB"/>
    <w:rsid w:val="001C0761"/>
    <w:rsid w:val="001D31DA"/>
    <w:rsid w:val="001E62B4"/>
    <w:rsid w:val="00220423"/>
    <w:rsid w:val="00226261"/>
    <w:rsid w:val="002546CC"/>
    <w:rsid w:val="00261F40"/>
    <w:rsid w:val="00285261"/>
    <w:rsid w:val="002924BC"/>
    <w:rsid w:val="002A201B"/>
    <w:rsid w:val="002A36F7"/>
    <w:rsid w:val="002A47A1"/>
    <w:rsid w:val="002B3DDD"/>
    <w:rsid w:val="002C3FB1"/>
    <w:rsid w:val="002F1902"/>
    <w:rsid w:val="002F55B4"/>
    <w:rsid w:val="0030673D"/>
    <w:rsid w:val="00330A4A"/>
    <w:rsid w:val="00361161"/>
    <w:rsid w:val="00365B66"/>
    <w:rsid w:val="003A7E9F"/>
    <w:rsid w:val="003E0706"/>
    <w:rsid w:val="003F6F0E"/>
    <w:rsid w:val="004000E7"/>
    <w:rsid w:val="0041476F"/>
    <w:rsid w:val="00426CA8"/>
    <w:rsid w:val="004272EB"/>
    <w:rsid w:val="0046128E"/>
    <w:rsid w:val="004639B8"/>
    <w:rsid w:val="00463E69"/>
    <w:rsid w:val="00476639"/>
    <w:rsid w:val="0048009B"/>
    <w:rsid w:val="004A2881"/>
    <w:rsid w:val="004C76FB"/>
    <w:rsid w:val="004D341D"/>
    <w:rsid w:val="005064C5"/>
    <w:rsid w:val="00536C38"/>
    <w:rsid w:val="00553BE5"/>
    <w:rsid w:val="00572AE1"/>
    <w:rsid w:val="00572B74"/>
    <w:rsid w:val="00573698"/>
    <w:rsid w:val="005833A7"/>
    <w:rsid w:val="0058639E"/>
    <w:rsid w:val="00590118"/>
    <w:rsid w:val="005A5D0A"/>
    <w:rsid w:val="005C458E"/>
    <w:rsid w:val="005D1492"/>
    <w:rsid w:val="005D161B"/>
    <w:rsid w:val="005D7A15"/>
    <w:rsid w:val="005F7ED4"/>
    <w:rsid w:val="006003E8"/>
    <w:rsid w:val="00611D27"/>
    <w:rsid w:val="00623FD3"/>
    <w:rsid w:val="00624FE3"/>
    <w:rsid w:val="0063086C"/>
    <w:rsid w:val="0065506D"/>
    <w:rsid w:val="00683C04"/>
    <w:rsid w:val="00685714"/>
    <w:rsid w:val="006A246D"/>
    <w:rsid w:val="006A388A"/>
    <w:rsid w:val="006C35CF"/>
    <w:rsid w:val="006C41AE"/>
    <w:rsid w:val="006C6EC0"/>
    <w:rsid w:val="006D41F6"/>
    <w:rsid w:val="007118C9"/>
    <w:rsid w:val="00755726"/>
    <w:rsid w:val="00781666"/>
    <w:rsid w:val="00790FFE"/>
    <w:rsid w:val="007B33A3"/>
    <w:rsid w:val="007C76CC"/>
    <w:rsid w:val="007E3EC8"/>
    <w:rsid w:val="0080056A"/>
    <w:rsid w:val="008106AC"/>
    <w:rsid w:val="00831B2C"/>
    <w:rsid w:val="008320E6"/>
    <w:rsid w:val="00833377"/>
    <w:rsid w:val="00845990"/>
    <w:rsid w:val="00860815"/>
    <w:rsid w:val="008631D9"/>
    <w:rsid w:val="008722FB"/>
    <w:rsid w:val="0087524B"/>
    <w:rsid w:val="00891EAE"/>
    <w:rsid w:val="008944A3"/>
    <w:rsid w:val="008A1256"/>
    <w:rsid w:val="008C6E6B"/>
    <w:rsid w:val="008D11BE"/>
    <w:rsid w:val="008D5C91"/>
    <w:rsid w:val="008F2422"/>
    <w:rsid w:val="00913B02"/>
    <w:rsid w:val="00926355"/>
    <w:rsid w:val="00927273"/>
    <w:rsid w:val="009329B6"/>
    <w:rsid w:val="009341F4"/>
    <w:rsid w:val="00935D79"/>
    <w:rsid w:val="00943E56"/>
    <w:rsid w:val="009566CA"/>
    <w:rsid w:val="0096694D"/>
    <w:rsid w:val="00971792"/>
    <w:rsid w:val="0097362C"/>
    <w:rsid w:val="00992B6B"/>
    <w:rsid w:val="009A2B15"/>
    <w:rsid w:val="009B3145"/>
    <w:rsid w:val="009E2258"/>
    <w:rsid w:val="009F2A72"/>
    <w:rsid w:val="009F36CB"/>
    <w:rsid w:val="00A269E9"/>
    <w:rsid w:val="00A51C47"/>
    <w:rsid w:val="00A94492"/>
    <w:rsid w:val="00AD6946"/>
    <w:rsid w:val="00B02900"/>
    <w:rsid w:val="00B05FD0"/>
    <w:rsid w:val="00B20190"/>
    <w:rsid w:val="00B35F84"/>
    <w:rsid w:val="00B36DE0"/>
    <w:rsid w:val="00B44B19"/>
    <w:rsid w:val="00B572F3"/>
    <w:rsid w:val="00B74DA8"/>
    <w:rsid w:val="00BA091A"/>
    <w:rsid w:val="00BA59B1"/>
    <w:rsid w:val="00BC1CCB"/>
    <w:rsid w:val="00BD4348"/>
    <w:rsid w:val="00BE40F4"/>
    <w:rsid w:val="00BF13A8"/>
    <w:rsid w:val="00C01644"/>
    <w:rsid w:val="00C121F2"/>
    <w:rsid w:val="00C13A33"/>
    <w:rsid w:val="00C40B31"/>
    <w:rsid w:val="00C47572"/>
    <w:rsid w:val="00C509F3"/>
    <w:rsid w:val="00C56418"/>
    <w:rsid w:val="00C6263B"/>
    <w:rsid w:val="00C650B0"/>
    <w:rsid w:val="00C6591F"/>
    <w:rsid w:val="00C8541A"/>
    <w:rsid w:val="00C856E8"/>
    <w:rsid w:val="00C92339"/>
    <w:rsid w:val="00CA17AB"/>
    <w:rsid w:val="00CD5CF0"/>
    <w:rsid w:val="00CD7B44"/>
    <w:rsid w:val="00D111A3"/>
    <w:rsid w:val="00D223E5"/>
    <w:rsid w:val="00D33C69"/>
    <w:rsid w:val="00D44447"/>
    <w:rsid w:val="00D5066A"/>
    <w:rsid w:val="00D62CAC"/>
    <w:rsid w:val="00D62D1D"/>
    <w:rsid w:val="00D940F3"/>
    <w:rsid w:val="00D96979"/>
    <w:rsid w:val="00DA3CD8"/>
    <w:rsid w:val="00DB38F1"/>
    <w:rsid w:val="00DB69F6"/>
    <w:rsid w:val="00DC1E96"/>
    <w:rsid w:val="00DC6966"/>
    <w:rsid w:val="00DC72AB"/>
    <w:rsid w:val="00DD055A"/>
    <w:rsid w:val="00E04AE9"/>
    <w:rsid w:val="00E11C74"/>
    <w:rsid w:val="00E25FDF"/>
    <w:rsid w:val="00E3317C"/>
    <w:rsid w:val="00E4293D"/>
    <w:rsid w:val="00E57037"/>
    <w:rsid w:val="00E61589"/>
    <w:rsid w:val="00E8488E"/>
    <w:rsid w:val="00E85F14"/>
    <w:rsid w:val="00EA3EE4"/>
    <w:rsid w:val="00EA6565"/>
    <w:rsid w:val="00EB0AEA"/>
    <w:rsid w:val="00ED00B1"/>
    <w:rsid w:val="00EE2034"/>
    <w:rsid w:val="00EE767A"/>
    <w:rsid w:val="00EF1AEE"/>
    <w:rsid w:val="00F073D4"/>
    <w:rsid w:val="00F20FCB"/>
    <w:rsid w:val="00F245FB"/>
    <w:rsid w:val="00F27EFE"/>
    <w:rsid w:val="00F3479B"/>
    <w:rsid w:val="00F53631"/>
    <w:rsid w:val="00F74273"/>
    <w:rsid w:val="00F935A3"/>
    <w:rsid w:val="00F961F7"/>
    <w:rsid w:val="00FB04A9"/>
    <w:rsid w:val="00FB0E6F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5D0E27C5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7A1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Default">
    <w:name w:val="Default"/>
    <w:rsid w:val="00F3479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224E7-6055-46D1-AD70-A4563231E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730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32</cp:revision>
  <cp:lastPrinted>2026-01-28T17:33:00Z</cp:lastPrinted>
  <dcterms:created xsi:type="dcterms:W3CDTF">2026-01-07T01:07:00Z</dcterms:created>
  <dcterms:modified xsi:type="dcterms:W3CDTF">2026-01-28T17:33:00Z</dcterms:modified>
</cp:coreProperties>
</file>